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EE" w:rsidRDefault="001B12EE" w:rsidP="00923BFA">
      <w:pPr>
        <w:ind w:firstLine="720"/>
        <w:jc w:val="center"/>
        <w:rPr>
          <w:rFonts w:ascii="Times New Roman" w:hAnsi="Times New Roman"/>
          <w:b/>
          <w:u w:val="single"/>
        </w:rPr>
      </w:pPr>
    </w:p>
    <w:p w:rsidR="00C34637" w:rsidRPr="00153963" w:rsidRDefault="00CA5232" w:rsidP="00923BFA">
      <w:pPr>
        <w:ind w:firstLine="7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1539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5147945</wp:posOffset>
                </wp:positionH>
                <wp:positionV relativeFrom="page">
                  <wp:posOffset>1417320</wp:posOffset>
                </wp:positionV>
                <wp:extent cx="2381250" cy="382905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Pr="00923BFA" w:rsidRDefault="00CA5232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  <w:t>Derek L. Parnell</w:t>
                            </w:r>
                          </w:p>
                          <w:p w:rsidR="00152E1F" w:rsidRPr="00923BFA" w:rsidRDefault="00CA5232" w:rsidP="005253A1">
                            <w:pPr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35pt;margin-top:111.6pt;width:187.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" o:allowincell="f" stroked="f">
                <v:textbox>
                  <w:txbxContent>
                    <w:p w:rsidR="00152E1F" w:rsidRPr="00923BFA" w:rsidRDefault="00CA5232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jc w:val="center"/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  <w:t>Derek L. Parnell</w:t>
                      </w:r>
                    </w:p>
                    <w:p w:rsidR="00152E1F" w:rsidRPr="00923BFA" w:rsidRDefault="00CA5232" w:rsidP="005253A1">
                      <w:pPr>
                        <w:jc w:val="center"/>
                        <w:rPr>
                          <w:rFonts w:ascii="Cambria" w:hAnsi="Cambria"/>
                          <w:sz w:val="15"/>
                          <w:szCs w:val="15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z w:val="15"/>
                          <w:szCs w:val="15"/>
                        </w:rPr>
                        <w:t>Executive Director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1539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1417320</wp:posOffset>
                </wp:positionV>
                <wp:extent cx="1790700" cy="400050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Pr="00923BFA" w:rsidRDefault="00152E1F" w:rsidP="005253A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  <w:t>John Bel Edwards</w:t>
                            </w:r>
                          </w:p>
                          <w:p w:rsidR="00152E1F" w:rsidRPr="00923BFA" w:rsidRDefault="00152E1F" w:rsidP="005253A1">
                            <w:pPr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  <w:t>Governor</w:t>
                            </w:r>
                          </w:p>
                          <w:p w:rsidR="00152E1F" w:rsidRDefault="00152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.45pt;margin-top:111.6pt;width:1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" o:allowincell="f" stroked="f">
                <v:textbox>
                  <w:txbxContent>
                    <w:p w:rsidR="00152E1F" w:rsidRPr="00923BFA" w:rsidRDefault="00152E1F" w:rsidP="005253A1">
                      <w:pPr>
                        <w:jc w:val="center"/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  <w:t>John Bel Edwards</w:t>
                      </w:r>
                    </w:p>
                    <w:p w:rsidR="00152E1F" w:rsidRPr="00923BFA" w:rsidRDefault="00152E1F" w:rsidP="005253A1">
                      <w:pPr>
                        <w:jc w:val="center"/>
                        <w:rPr>
                          <w:rFonts w:ascii="Cambria" w:hAnsi="Cambria"/>
                          <w:sz w:val="15"/>
                          <w:szCs w:val="15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z w:val="15"/>
                          <w:szCs w:val="15"/>
                        </w:rPr>
                        <w:t>Governor</w:t>
                      </w:r>
                    </w:p>
                    <w:p w:rsidR="00152E1F" w:rsidRDefault="00152E1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1539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-657225</wp:posOffset>
                </wp:positionH>
                <wp:positionV relativeFrom="page">
                  <wp:posOffset>9345295</wp:posOffset>
                </wp:positionV>
                <wp:extent cx="7210425" cy="59055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3132 Valley Creek Drive, Baton Rouge, LA 70808</w:t>
                            </w:r>
                          </w:p>
                          <w:p w:rsidR="00CA5232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Toll Free 1-800-256-2977 • Phone 225-925-3870 • Fax 225-925-3869</w:t>
                            </w:r>
                          </w:p>
                          <w:p w:rsidR="00CA5232" w:rsidRPr="00CA5232" w:rsidRDefault="00812AA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CA5232" w:rsidRPr="00CA5232">
                                <w:rPr>
                                  <w:rStyle w:val="Hyperlink"/>
                                  <w:rFonts w:ascii="Andalus" w:hAnsi="Andalus" w:cs="Andalus"/>
                                  <w:sz w:val="18"/>
                                  <w:szCs w:val="18"/>
                                </w:rPr>
                                <w:t>www.lumvc.louisiana.gov</w:t>
                              </w:r>
                            </w:hyperlink>
                            <w:r w:rsidR="00CA5232" w:rsidRPr="00CA5232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1.75pt;margin-top:735.85pt;width:567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" filled="f" stroked="f">
                <v:textbox>
                  <w:txbxContent>
                    <w:p w:rsidR="00152E1F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3132 Valley Creek Drive, Baton Rouge, LA 70808</w:t>
                      </w:r>
                    </w:p>
                    <w:p w:rsidR="00CA5232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Toll Free 1-800-256-2977 • Phone 225-925-3870 • Fax 225-925-3869</w:t>
                      </w:r>
                    </w:p>
                    <w:p w:rsidR="00CA5232" w:rsidRPr="00CA5232" w:rsidRDefault="00812AA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4"/>
                          <w:szCs w:val="14"/>
                        </w:rPr>
                      </w:pPr>
                      <w:hyperlink r:id="rId9" w:history="1">
                        <w:r w:rsidR="00CA5232" w:rsidRPr="00CA5232">
                          <w:rPr>
                            <w:rStyle w:val="Hyperlink"/>
                            <w:rFonts w:ascii="Andalus" w:hAnsi="Andalus" w:cs="Andalus"/>
                            <w:sz w:val="18"/>
                            <w:szCs w:val="18"/>
                          </w:rPr>
                          <w:t>www.lumvc.louisiana.gov</w:t>
                        </w:r>
                      </w:hyperlink>
                      <w:r w:rsidR="00CA5232" w:rsidRPr="00CA5232">
                        <w:rPr>
                          <w:rFonts w:ascii="Andalus" w:hAnsi="Andalus" w:cs="Andalus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539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86995</wp:posOffset>
                </wp:positionH>
                <wp:positionV relativeFrom="page">
                  <wp:posOffset>174625</wp:posOffset>
                </wp:positionV>
                <wp:extent cx="7680960" cy="1820545"/>
                <wp:effectExtent l="0" t="0" r="0" b="8255"/>
                <wp:wrapThrough wrapText="bothSides">
                  <wp:wrapPolygon edited="0">
                    <wp:start x="107" y="0"/>
                    <wp:lineTo x="107" y="21472"/>
                    <wp:lineTo x="21429" y="21472"/>
                    <wp:lineTo x="21429" y="0"/>
                    <wp:lineTo x="107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Default="00CA5232" w:rsidP="008E1EC5">
                            <w:pPr>
                              <w:tabs>
                                <w:tab w:val="right" w:pos="11520"/>
                              </w:tabs>
                              <w:spacing w:before="60"/>
                              <w:jc w:val="center"/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  <w:t>Used Motor Vehicle Commission</w:t>
                            </w:r>
                          </w:p>
                          <w:p w:rsidR="00152E1F" w:rsidRPr="001956E1" w:rsidRDefault="00152E1F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</w:pPr>
                            <w:r w:rsidRPr="001956E1"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  <w:t>State of Louisiana</w:t>
                            </w:r>
                          </w:p>
                          <w:p w:rsidR="00152E1F" w:rsidRPr="00613189" w:rsidRDefault="00CA5232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Goudy Old Style" w:hAnsi="Goudy Old Style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Cs w:val="24"/>
                              </w:rPr>
                              <w:t>Office of the Governor</w:t>
                            </w:r>
                          </w:p>
                          <w:p w:rsidR="00152E1F" w:rsidRPr="005253A1" w:rsidRDefault="00152E1F">
                            <w:pPr>
                              <w:tabs>
                                <w:tab w:val="center" w:pos="5760"/>
                              </w:tabs>
                              <w:rPr>
                                <w:rFonts w:ascii="Goudy Old Style" w:hAnsi="Goudy Old Style"/>
                                <w:sz w:val="20"/>
                              </w:rPr>
                            </w:pPr>
                          </w:p>
                          <w:p w:rsidR="00152E1F" w:rsidRDefault="00CA5232" w:rsidP="005253A1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8" name="Picture 8" descr="2 COLOR STATE SEAL (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 COLOR STATE SEAL (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52E1F" w:rsidRDefault="00152E1F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.85pt;margin-top:13.75pt;width:604.8pt;height:14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rO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" o:allowincell="f" filled="f" stroked="f">
                <v:textbox>
                  <w:txbxContent>
                    <w:p w:rsidR="00152E1F" w:rsidRDefault="00CA5232" w:rsidP="008E1EC5">
                      <w:pPr>
                        <w:tabs>
                          <w:tab w:val="right" w:pos="11520"/>
                        </w:tabs>
                        <w:spacing w:before="60"/>
                        <w:jc w:val="center"/>
                        <w:rPr>
                          <w:rFonts w:ascii="Old English Text MT" w:hAnsi="Old English Text MT"/>
                          <w:sz w:val="30"/>
                          <w:szCs w:val="30"/>
                        </w:rPr>
                      </w:pPr>
                      <w:r>
                        <w:rPr>
                          <w:rFonts w:ascii="Old English Text MT" w:hAnsi="Old English Text MT"/>
                          <w:sz w:val="30"/>
                          <w:szCs w:val="30"/>
                        </w:rPr>
                        <w:t>Used Motor Vehicle Commission</w:t>
                      </w:r>
                    </w:p>
                    <w:p w:rsidR="00152E1F" w:rsidRPr="001956E1" w:rsidRDefault="00152E1F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Old English Text MT" w:hAnsi="Old English Text MT"/>
                          <w:sz w:val="26"/>
                          <w:szCs w:val="26"/>
                        </w:rPr>
                      </w:pPr>
                      <w:r w:rsidRPr="001956E1">
                        <w:rPr>
                          <w:rFonts w:ascii="Old English Text MT" w:hAnsi="Old English Text MT"/>
                          <w:sz w:val="26"/>
                          <w:szCs w:val="26"/>
                        </w:rPr>
                        <w:t>State of Louisiana</w:t>
                      </w:r>
                    </w:p>
                    <w:p w:rsidR="00152E1F" w:rsidRPr="00613189" w:rsidRDefault="00CA5232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Goudy Old Style" w:hAnsi="Goudy Old Style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Cs w:val="24"/>
                        </w:rPr>
                        <w:t>Office of the Governor</w:t>
                      </w:r>
                    </w:p>
                    <w:p w:rsidR="00152E1F" w:rsidRPr="005253A1" w:rsidRDefault="00152E1F">
                      <w:pPr>
                        <w:tabs>
                          <w:tab w:val="center" w:pos="5760"/>
                        </w:tabs>
                        <w:rPr>
                          <w:rFonts w:ascii="Goudy Old Style" w:hAnsi="Goudy Old Style"/>
                          <w:sz w:val="20"/>
                        </w:rPr>
                      </w:pPr>
                    </w:p>
                    <w:p w:rsidR="00152E1F" w:rsidRDefault="00CA5232" w:rsidP="005253A1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sz w:val="12"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8" name="Picture 8" descr="2 COLOR STATE SEAL (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 COLOR STATE SEAL (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52E1F" w:rsidRDefault="00152E1F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C34637" w:rsidRPr="00153963">
        <w:rPr>
          <w:rFonts w:ascii="Times New Roman" w:hAnsi="Times New Roman"/>
          <w:b/>
          <w:sz w:val="22"/>
          <w:szCs w:val="22"/>
          <w:u w:val="single"/>
        </w:rPr>
        <w:t>AGENDA FOR THE LOUISIANA USED MOTOR VEHICLE COMMISSION</w:t>
      </w:r>
    </w:p>
    <w:p w:rsidR="00C34637" w:rsidRPr="00153963" w:rsidRDefault="00C34637" w:rsidP="00C34637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153963">
        <w:rPr>
          <w:rFonts w:ascii="Times New Roman" w:hAnsi="Times New Roman"/>
          <w:b/>
          <w:sz w:val="22"/>
          <w:szCs w:val="22"/>
          <w:u w:val="single"/>
        </w:rPr>
        <w:t xml:space="preserve">REGULAR MEETING </w:t>
      </w:r>
    </w:p>
    <w:p w:rsidR="00C34637" w:rsidRPr="00153963" w:rsidRDefault="00C34637" w:rsidP="00C34637">
      <w:pPr>
        <w:jc w:val="center"/>
        <w:rPr>
          <w:rFonts w:ascii="Times New Roman" w:hAnsi="Times New Roman"/>
          <w:b/>
          <w:sz w:val="22"/>
          <w:szCs w:val="22"/>
        </w:rPr>
      </w:pPr>
      <w:r w:rsidRPr="00153963">
        <w:rPr>
          <w:rFonts w:ascii="Times New Roman" w:hAnsi="Times New Roman"/>
          <w:b/>
          <w:sz w:val="22"/>
          <w:szCs w:val="22"/>
        </w:rPr>
        <w:tab/>
      </w:r>
      <w:r w:rsidRPr="00153963">
        <w:rPr>
          <w:rFonts w:ascii="Times New Roman" w:hAnsi="Times New Roman"/>
          <w:b/>
          <w:sz w:val="22"/>
          <w:szCs w:val="22"/>
        </w:rPr>
        <w:tab/>
      </w:r>
      <w:r w:rsidRPr="00153963">
        <w:rPr>
          <w:rFonts w:ascii="Times New Roman" w:hAnsi="Times New Roman"/>
          <w:b/>
          <w:sz w:val="22"/>
          <w:szCs w:val="22"/>
        </w:rPr>
        <w:tab/>
      </w:r>
      <w:r w:rsidRPr="00153963">
        <w:rPr>
          <w:rFonts w:ascii="Times New Roman" w:hAnsi="Times New Roman"/>
          <w:b/>
          <w:sz w:val="22"/>
          <w:szCs w:val="22"/>
        </w:rPr>
        <w:tab/>
      </w:r>
    </w:p>
    <w:p w:rsidR="00F46187" w:rsidRPr="00153963" w:rsidRDefault="00F46187" w:rsidP="00C34637">
      <w:pPr>
        <w:rPr>
          <w:rFonts w:ascii="Times New Roman" w:hAnsi="Times New Roman"/>
          <w:sz w:val="22"/>
          <w:szCs w:val="22"/>
        </w:rPr>
      </w:pPr>
    </w:p>
    <w:p w:rsidR="00C34637" w:rsidRPr="00153963" w:rsidRDefault="00EB7715" w:rsidP="00C34637">
      <w:pPr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>DATE:</w:t>
      </w:r>
      <w:r w:rsidRPr="00153963">
        <w:rPr>
          <w:rFonts w:ascii="Times New Roman" w:hAnsi="Times New Roman"/>
          <w:sz w:val="22"/>
          <w:szCs w:val="22"/>
        </w:rPr>
        <w:tab/>
      </w:r>
      <w:r w:rsidRPr="00153963">
        <w:rPr>
          <w:rFonts w:ascii="Times New Roman" w:hAnsi="Times New Roman"/>
          <w:sz w:val="22"/>
          <w:szCs w:val="22"/>
        </w:rPr>
        <w:tab/>
      </w:r>
      <w:r w:rsidR="00CE2CB0">
        <w:rPr>
          <w:rFonts w:ascii="Times New Roman" w:hAnsi="Times New Roman"/>
          <w:sz w:val="22"/>
          <w:szCs w:val="22"/>
        </w:rPr>
        <w:t>September 18, 2017</w:t>
      </w:r>
    </w:p>
    <w:p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</w:p>
    <w:p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>TIME:</w:t>
      </w:r>
      <w:r w:rsidRPr="00153963">
        <w:rPr>
          <w:rFonts w:ascii="Times New Roman" w:hAnsi="Times New Roman"/>
          <w:sz w:val="22"/>
          <w:szCs w:val="22"/>
        </w:rPr>
        <w:tab/>
      </w:r>
      <w:r w:rsidRPr="00153963">
        <w:rPr>
          <w:rFonts w:ascii="Times New Roman" w:hAnsi="Times New Roman"/>
          <w:sz w:val="22"/>
          <w:szCs w:val="22"/>
        </w:rPr>
        <w:tab/>
        <w:t>9:30 a.m.</w:t>
      </w:r>
    </w:p>
    <w:p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</w:p>
    <w:p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>PLACE:</w:t>
      </w:r>
      <w:r w:rsidRPr="00153963">
        <w:rPr>
          <w:rFonts w:ascii="Times New Roman" w:hAnsi="Times New Roman"/>
          <w:sz w:val="22"/>
          <w:szCs w:val="22"/>
        </w:rPr>
        <w:tab/>
        <w:t xml:space="preserve">Louisiana Used Motor Vehicle Commission </w:t>
      </w:r>
    </w:p>
    <w:p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ab/>
      </w:r>
      <w:r w:rsidRPr="00153963">
        <w:rPr>
          <w:rFonts w:ascii="Times New Roman" w:hAnsi="Times New Roman"/>
          <w:sz w:val="22"/>
          <w:szCs w:val="22"/>
        </w:rPr>
        <w:tab/>
        <w:t xml:space="preserve">3132 Valley Creek Drive </w:t>
      </w:r>
    </w:p>
    <w:p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ab/>
      </w:r>
      <w:r w:rsidRPr="00153963">
        <w:rPr>
          <w:rFonts w:ascii="Times New Roman" w:hAnsi="Times New Roman"/>
          <w:sz w:val="22"/>
          <w:szCs w:val="22"/>
        </w:rPr>
        <w:tab/>
        <w:t>Baton Rouge, LA 70808</w:t>
      </w:r>
    </w:p>
    <w:p w:rsidR="00C34637" w:rsidRPr="00153963" w:rsidRDefault="00C34637" w:rsidP="00C34637">
      <w:pPr>
        <w:rPr>
          <w:rFonts w:ascii="Times New Roman" w:hAnsi="Times New Roman"/>
          <w:b/>
          <w:sz w:val="22"/>
          <w:szCs w:val="22"/>
        </w:rPr>
      </w:pPr>
    </w:p>
    <w:p w:rsidR="00C34637" w:rsidRPr="00153963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>CALL TO ORDER</w:t>
      </w:r>
    </w:p>
    <w:p w:rsidR="00C34637" w:rsidRPr="00153963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34637" w:rsidRPr="00153963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 xml:space="preserve">PLEDGE OF ALLEGIANCE </w:t>
      </w:r>
    </w:p>
    <w:p w:rsidR="00C34637" w:rsidRPr="00153963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34637" w:rsidRPr="00153963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 xml:space="preserve">ROLL CALL </w:t>
      </w:r>
    </w:p>
    <w:p w:rsidR="00C22C7A" w:rsidRPr="00153963" w:rsidRDefault="00C22C7A" w:rsidP="00C22C7A">
      <w:pPr>
        <w:pStyle w:val="ListParagraph"/>
        <w:rPr>
          <w:rFonts w:ascii="Times New Roman" w:hAnsi="Times New Roman"/>
          <w:b/>
        </w:rPr>
      </w:pPr>
    </w:p>
    <w:p w:rsidR="00C34637" w:rsidRPr="00153963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 xml:space="preserve">PUBLIC COMMENTS </w:t>
      </w:r>
    </w:p>
    <w:p w:rsidR="00C34637" w:rsidRPr="00153963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34637" w:rsidRPr="00153963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>ADO</w:t>
      </w:r>
      <w:r w:rsidR="00EA1461">
        <w:rPr>
          <w:rFonts w:ascii="Times New Roman" w:hAnsi="Times New Roman"/>
          <w:b/>
        </w:rPr>
        <w:t xml:space="preserve">PTION AND APPROVAL OF MINUTES – </w:t>
      </w:r>
      <w:r w:rsidR="00CE2CB0">
        <w:rPr>
          <w:rFonts w:ascii="Times New Roman" w:hAnsi="Times New Roman"/>
        </w:rPr>
        <w:t xml:space="preserve">August </w:t>
      </w:r>
      <w:r w:rsidR="00EA1461">
        <w:rPr>
          <w:rFonts w:ascii="Times New Roman" w:hAnsi="Times New Roman"/>
        </w:rPr>
        <w:t>2017</w:t>
      </w:r>
    </w:p>
    <w:p w:rsidR="00C34637" w:rsidRPr="00153963" w:rsidRDefault="004F186E" w:rsidP="004F186E">
      <w:pPr>
        <w:ind w:left="5040"/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b/>
          <w:sz w:val="22"/>
          <w:szCs w:val="22"/>
        </w:rPr>
        <w:t xml:space="preserve">      </w:t>
      </w:r>
    </w:p>
    <w:p w:rsidR="004F186E" w:rsidRPr="00153963" w:rsidRDefault="00C34637" w:rsidP="00CB5B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>ITEMS FOR DISCUSSION AND ACTION</w:t>
      </w:r>
    </w:p>
    <w:p w:rsidR="00D54F50" w:rsidRPr="00153963" w:rsidRDefault="00D54F50" w:rsidP="00D54F50">
      <w:pPr>
        <w:rPr>
          <w:rFonts w:ascii="Times New Roman" w:eastAsiaTheme="minorEastAsia" w:hAnsi="Times New Roman" w:cstheme="minorBidi"/>
          <w:b/>
          <w:sz w:val="22"/>
          <w:szCs w:val="22"/>
        </w:rPr>
      </w:pPr>
    </w:p>
    <w:p w:rsidR="00D54F50" w:rsidRPr="00153963" w:rsidRDefault="00D54F50" w:rsidP="00D54F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 xml:space="preserve">Review of Financial Report </w:t>
      </w:r>
    </w:p>
    <w:p w:rsidR="009D74AD" w:rsidRPr="00153963" w:rsidRDefault="009D74AD" w:rsidP="009D74AD">
      <w:pPr>
        <w:pStyle w:val="ListParagraph"/>
        <w:spacing w:after="0" w:line="240" w:lineRule="auto"/>
        <w:ind w:left="1800"/>
        <w:rPr>
          <w:rFonts w:ascii="Times New Roman" w:hAnsi="Times New Roman"/>
          <w:b/>
        </w:rPr>
      </w:pPr>
    </w:p>
    <w:p w:rsidR="00D54F50" w:rsidRDefault="00D54F50" w:rsidP="00EB06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53963">
        <w:rPr>
          <w:rFonts w:ascii="Times New Roman" w:hAnsi="Times New Roman"/>
        </w:rPr>
        <w:t xml:space="preserve">Review of Financial Report – </w:t>
      </w:r>
      <w:r w:rsidR="00CE2CB0">
        <w:rPr>
          <w:rFonts w:ascii="Times New Roman" w:hAnsi="Times New Roman"/>
        </w:rPr>
        <w:t xml:space="preserve">August </w:t>
      </w:r>
      <w:r w:rsidR="0022011B" w:rsidRPr="00153963">
        <w:rPr>
          <w:rFonts w:ascii="Times New Roman" w:hAnsi="Times New Roman"/>
        </w:rPr>
        <w:t>2017</w:t>
      </w:r>
    </w:p>
    <w:p w:rsidR="00045601" w:rsidRDefault="00045601" w:rsidP="000456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Payment of Invoice – August 2017</w:t>
      </w:r>
    </w:p>
    <w:p w:rsidR="00045601" w:rsidRPr="00045601" w:rsidRDefault="00045601" w:rsidP="0004560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Atty. Robert </w:t>
      </w:r>
      <w:proofErr w:type="spellStart"/>
      <w:r>
        <w:rPr>
          <w:rFonts w:ascii="Times New Roman" w:hAnsi="Times New Roman"/>
        </w:rPr>
        <w:t>Hallack</w:t>
      </w:r>
      <w:proofErr w:type="spellEnd"/>
      <w:r>
        <w:rPr>
          <w:rFonts w:ascii="Times New Roman" w:hAnsi="Times New Roman"/>
        </w:rPr>
        <w:t xml:space="preserve"> – August 2017</w:t>
      </w:r>
    </w:p>
    <w:p w:rsidR="0095549A" w:rsidRPr="00CE2CB0" w:rsidRDefault="0095549A" w:rsidP="00CE2CB0">
      <w:pPr>
        <w:ind w:left="1440"/>
        <w:rPr>
          <w:rFonts w:ascii="Times New Roman" w:hAnsi="Times New Roman"/>
        </w:rPr>
      </w:pPr>
    </w:p>
    <w:p w:rsidR="00246D54" w:rsidRPr="00246D54" w:rsidRDefault="00F122AE" w:rsidP="00246D5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 xml:space="preserve">Ratification of Imposed Penalties  </w:t>
      </w:r>
    </w:p>
    <w:p w:rsidR="009D74AD" w:rsidRPr="00153963" w:rsidRDefault="009D74AD" w:rsidP="009D74AD">
      <w:pPr>
        <w:pStyle w:val="ListParagraph"/>
        <w:spacing w:after="0" w:line="240" w:lineRule="auto"/>
        <w:ind w:left="1800"/>
        <w:contextualSpacing w:val="0"/>
        <w:rPr>
          <w:rFonts w:ascii="Times New Roman" w:hAnsi="Times New Roman"/>
          <w:b/>
        </w:rPr>
      </w:pPr>
    </w:p>
    <w:p w:rsidR="009B3F04" w:rsidRPr="00AB7484" w:rsidRDefault="004773E5" w:rsidP="009B3F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B7484">
        <w:rPr>
          <w:rFonts w:ascii="Times New Roman" w:hAnsi="Times New Roman"/>
          <w:b/>
        </w:rPr>
        <w:t>Case #2016-</w:t>
      </w:r>
      <w:proofErr w:type="gramStart"/>
      <w:r w:rsidRPr="00AB7484">
        <w:rPr>
          <w:rFonts w:ascii="Times New Roman" w:hAnsi="Times New Roman"/>
          <w:b/>
        </w:rPr>
        <w:t xml:space="preserve">736 </w:t>
      </w:r>
      <w:r w:rsidR="009B3F04" w:rsidRPr="00AB7484">
        <w:rPr>
          <w:rFonts w:ascii="Times New Roman" w:hAnsi="Times New Roman"/>
          <w:b/>
        </w:rPr>
        <w:t xml:space="preserve"> </w:t>
      </w:r>
      <w:r w:rsidRPr="00AB7484">
        <w:rPr>
          <w:rFonts w:ascii="Times New Roman" w:hAnsi="Times New Roman"/>
        </w:rPr>
        <w:t>United</w:t>
      </w:r>
      <w:proofErr w:type="gramEnd"/>
      <w:r w:rsidRPr="00AB7484">
        <w:rPr>
          <w:rFonts w:ascii="Times New Roman" w:hAnsi="Times New Roman"/>
        </w:rPr>
        <w:t xml:space="preserve"> Auto World, LLC. Dba United Auto World</w:t>
      </w:r>
      <w:r w:rsidR="00AB7484">
        <w:rPr>
          <w:rFonts w:ascii="Times New Roman" w:hAnsi="Times New Roman"/>
        </w:rPr>
        <w:t xml:space="preserve"> -</w:t>
      </w:r>
      <w:r w:rsidR="00AB7484" w:rsidRPr="00AB7484">
        <w:rPr>
          <w:rFonts w:ascii="Times New Roman" w:hAnsi="Times New Roman"/>
          <w:sz w:val="20"/>
          <w:szCs w:val="20"/>
        </w:rPr>
        <w:t>UD.</w:t>
      </w:r>
      <w:r w:rsidR="00AB7484" w:rsidRPr="00AB7484">
        <w:rPr>
          <w:rFonts w:ascii="Times New Roman" w:hAnsi="Times New Roman"/>
          <w:sz w:val="20"/>
          <w:szCs w:val="20"/>
        </w:rPr>
        <w:t>244430</w:t>
      </w:r>
      <w:r w:rsidRPr="00AB7484">
        <w:rPr>
          <w:rFonts w:ascii="Times New Roman" w:hAnsi="Times New Roman"/>
        </w:rPr>
        <w:t xml:space="preserve"> (3357 West Airline Highway, Reserve, LA 70084)  </w:t>
      </w:r>
    </w:p>
    <w:p w:rsidR="004773E5" w:rsidRPr="00AB7484" w:rsidRDefault="004773E5" w:rsidP="004773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B7484">
        <w:rPr>
          <w:rFonts w:ascii="Times New Roman" w:hAnsi="Times New Roman"/>
          <w:b/>
        </w:rPr>
        <w:t xml:space="preserve">Case #2107-106 </w:t>
      </w:r>
      <w:r w:rsidRPr="00AB7484">
        <w:rPr>
          <w:rFonts w:ascii="Times New Roman" w:hAnsi="Times New Roman"/>
        </w:rPr>
        <w:t>Joe’s Used Cars, LLC (1667 MacArthur Drive, Alexandria, LA 71301</w:t>
      </w:r>
      <w:proofErr w:type="gramStart"/>
      <w:r w:rsidRPr="00AB7484">
        <w:rPr>
          <w:rFonts w:ascii="Times New Roman" w:hAnsi="Times New Roman"/>
        </w:rPr>
        <w:t>)  UD</w:t>
      </w:r>
      <w:proofErr w:type="gramEnd"/>
      <w:r w:rsidRPr="00AB7484">
        <w:rPr>
          <w:rFonts w:ascii="Times New Roman" w:hAnsi="Times New Roman"/>
        </w:rPr>
        <w:t>.244948</w:t>
      </w:r>
    </w:p>
    <w:p w:rsidR="004773E5" w:rsidRPr="00AB7484" w:rsidRDefault="004773E5" w:rsidP="004773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B7484">
        <w:rPr>
          <w:rFonts w:ascii="Times New Roman" w:hAnsi="Times New Roman"/>
          <w:b/>
        </w:rPr>
        <w:t>Case #2017-</w:t>
      </w:r>
      <w:proofErr w:type="gramStart"/>
      <w:r w:rsidRPr="00AB7484">
        <w:rPr>
          <w:rFonts w:ascii="Times New Roman" w:hAnsi="Times New Roman"/>
          <w:b/>
        </w:rPr>
        <w:t xml:space="preserve">268  </w:t>
      </w:r>
      <w:proofErr w:type="spellStart"/>
      <w:r w:rsidRPr="00AB7484">
        <w:rPr>
          <w:rFonts w:ascii="Times New Roman" w:hAnsi="Times New Roman"/>
        </w:rPr>
        <w:t>NorthAnerican</w:t>
      </w:r>
      <w:proofErr w:type="spellEnd"/>
      <w:proofErr w:type="gramEnd"/>
      <w:r w:rsidRPr="00AB7484">
        <w:rPr>
          <w:rFonts w:ascii="Times New Roman" w:hAnsi="Times New Roman"/>
        </w:rPr>
        <w:t xml:space="preserve"> </w:t>
      </w:r>
      <w:proofErr w:type="spellStart"/>
      <w:r w:rsidRPr="00AB7484">
        <w:rPr>
          <w:rFonts w:ascii="Times New Roman" w:hAnsi="Times New Roman"/>
        </w:rPr>
        <w:t>Autotmotve</w:t>
      </w:r>
      <w:proofErr w:type="spellEnd"/>
      <w:r w:rsidRPr="00AB7484">
        <w:rPr>
          <w:rFonts w:ascii="Times New Roman" w:hAnsi="Times New Roman"/>
        </w:rPr>
        <w:t xml:space="preserve"> Group (9977 Airline Highway Baton Rouge, LA 70816 </w:t>
      </w:r>
    </w:p>
    <w:p w:rsidR="00AB7484" w:rsidRPr="00812AA2" w:rsidRDefault="00AB7484" w:rsidP="004773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B7484">
        <w:rPr>
          <w:rFonts w:ascii="Times New Roman" w:hAnsi="Times New Roman"/>
          <w:b/>
        </w:rPr>
        <w:t>Case #2017-</w:t>
      </w:r>
      <w:proofErr w:type="gramStart"/>
      <w:r w:rsidRPr="00AB7484">
        <w:rPr>
          <w:rFonts w:ascii="Times New Roman" w:hAnsi="Times New Roman"/>
          <w:b/>
        </w:rPr>
        <w:t>297</w:t>
      </w:r>
      <w:r w:rsidRPr="00AB7484">
        <w:rPr>
          <w:rFonts w:ascii="Times New Roman" w:hAnsi="Times New Roman"/>
        </w:rPr>
        <w:t xml:space="preserve">  </w:t>
      </w:r>
      <w:proofErr w:type="spellStart"/>
      <w:r w:rsidRPr="00AB7484">
        <w:rPr>
          <w:rFonts w:ascii="Times New Roman" w:hAnsi="Times New Roman"/>
        </w:rPr>
        <w:t>Southbay</w:t>
      </w:r>
      <w:proofErr w:type="spellEnd"/>
      <w:proofErr w:type="gramEnd"/>
      <w:r w:rsidRPr="00AB7484">
        <w:rPr>
          <w:rFonts w:ascii="Times New Roman" w:hAnsi="Times New Roman"/>
        </w:rPr>
        <w:t xml:space="preserve"> </w:t>
      </w:r>
      <w:proofErr w:type="spellStart"/>
      <w:r w:rsidRPr="00AB7484">
        <w:rPr>
          <w:rFonts w:ascii="Times New Roman" w:hAnsi="Times New Roman"/>
        </w:rPr>
        <w:t>Autoplex</w:t>
      </w:r>
      <w:proofErr w:type="spellEnd"/>
      <w:r w:rsidRPr="00AB7484">
        <w:rPr>
          <w:rFonts w:ascii="Times New Roman" w:hAnsi="Times New Roman"/>
        </w:rPr>
        <w:t>, LLC  - UD.243126</w:t>
      </w:r>
      <w:r>
        <w:rPr>
          <w:rFonts w:ascii="Times New Roman" w:hAnsi="Times New Roman"/>
          <w:i/>
        </w:rPr>
        <w:t xml:space="preserve"> </w:t>
      </w:r>
    </w:p>
    <w:p w:rsidR="00812AA2" w:rsidRDefault="00812AA2" w:rsidP="004773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Case #2017-</w:t>
      </w:r>
      <w:proofErr w:type="gramStart"/>
      <w:r>
        <w:rPr>
          <w:rFonts w:ascii="Times New Roman" w:hAnsi="Times New Roman"/>
          <w:b/>
        </w:rPr>
        <w:t>185</w:t>
      </w:r>
      <w:r>
        <w:rPr>
          <w:rFonts w:ascii="Times New Roman" w:hAnsi="Times New Roman"/>
        </w:rPr>
        <w:t xml:space="preserve">  Blakey</w:t>
      </w:r>
      <w:proofErr w:type="gramEnd"/>
      <w:r>
        <w:rPr>
          <w:rFonts w:ascii="Times New Roman" w:hAnsi="Times New Roman"/>
        </w:rPr>
        <w:t xml:space="preserve"> Auto Plex, LLC dba Blakey Auto Plex Pre-Owned – UD.244434</w:t>
      </w:r>
    </w:p>
    <w:p w:rsidR="00812AA2" w:rsidRPr="00812AA2" w:rsidRDefault="00812AA2" w:rsidP="00812AA2">
      <w:pPr>
        <w:pStyle w:val="ListParagraph"/>
        <w:spacing w:after="0" w:line="240" w:lineRule="auto"/>
        <w:ind w:left="2880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AB7484" w:rsidRDefault="00AB7484" w:rsidP="00AB7484">
      <w:pPr>
        <w:ind w:left="28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17388 Airline Highway </w:t>
      </w:r>
      <w:proofErr w:type="spellStart"/>
      <w:r w:rsidR="00812AA2">
        <w:rPr>
          <w:rFonts w:ascii="Times New Roman" w:hAnsi="Times New Roman"/>
          <w:i/>
        </w:rPr>
        <w:t>Priairieville</w:t>
      </w:r>
      <w:proofErr w:type="spellEnd"/>
      <w:r w:rsidR="00812AA2">
        <w:rPr>
          <w:rFonts w:ascii="Times New Roman" w:hAnsi="Times New Roman"/>
          <w:i/>
        </w:rPr>
        <w:t>, LA 70769</w:t>
      </w:r>
    </w:p>
    <w:p w:rsidR="00812AA2" w:rsidRDefault="00812AA2" w:rsidP="00812AA2">
      <w:pPr>
        <w:jc w:val="both"/>
        <w:rPr>
          <w:rFonts w:ascii="Times New Roman" w:hAnsi="Times New Roman"/>
          <w:i/>
        </w:rPr>
      </w:pPr>
    </w:p>
    <w:p w:rsidR="00812AA2" w:rsidRPr="00AB7484" w:rsidRDefault="00812AA2" w:rsidP="00812AA2">
      <w:pPr>
        <w:jc w:val="both"/>
        <w:rPr>
          <w:rFonts w:ascii="Times New Roman" w:hAnsi="Times New Roman"/>
          <w:i/>
        </w:rPr>
      </w:pPr>
    </w:p>
    <w:p w:rsidR="00AB7484" w:rsidRDefault="00AB7484" w:rsidP="00AB7484">
      <w:pPr>
        <w:pStyle w:val="ListParagraph"/>
        <w:spacing w:after="0" w:line="240" w:lineRule="auto"/>
        <w:ind w:left="2880"/>
        <w:jc w:val="both"/>
        <w:rPr>
          <w:rFonts w:ascii="Times New Roman" w:hAnsi="Times New Roman"/>
        </w:rPr>
      </w:pPr>
    </w:p>
    <w:p w:rsidR="00246D54" w:rsidRDefault="00246D54" w:rsidP="00107175">
      <w:pPr>
        <w:rPr>
          <w:rFonts w:ascii="Times New Roman" w:eastAsiaTheme="minorEastAsia" w:hAnsi="Times New Roman" w:cstheme="minorBidi"/>
          <w:b/>
          <w:sz w:val="22"/>
          <w:szCs w:val="22"/>
        </w:rPr>
      </w:pPr>
    </w:p>
    <w:p w:rsidR="00107175" w:rsidRDefault="008A5C26" w:rsidP="0010717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Theme="minorEastAsia" w:hAnsi="Times New Roman" w:cstheme="minorBidi"/>
          <w:b/>
          <w:sz w:val="22"/>
          <w:szCs w:val="22"/>
        </w:rPr>
        <w:t>VII</w:t>
      </w:r>
      <w:r w:rsidR="00552741" w:rsidRPr="00153963">
        <w:rPr>
          <w:rFonts w:ascii="Times New Roman" w:hAnsi="Times New Roman"/>
          <w:b/>
          <w:sz w:val="22"/>
          <w:szCs w:val="22"/>
        </w:rPr>
        <w:t xml:space="preserve">. </w:t>
      </w:r>
      <w:r w:rsidR="00552741" w:rsidRPr="00153963">
        <w:rPr>
          <w:rFonts w:ascii="Times New Roman" w:hAnsi="Times New Roman"/>
          <w:b/>
          <w:sz w:val="22"/>
          <w:szCs w:val="22"/>
        </w:rPr>
        <w:tab/>
      </w:r>
      <w:r w:rsidR="0095549A">
        <w:rPr>
          <w:rFonts w:ascii="Times New Roman" w:hAnsi="Times New Roman"/>
          <w:b/>
          <w:sz w:val="22"/>
          <w:szCs w:val="22"/>
        </w:rPr>
        <w:t xml:space="preserve">EXECUTIVE DIRECTOR’S REPORT </w:t>
      </w:r>
    </w:p>
    <w:p w:rsidR="001623D3" w:rsidRDefault="001623D3" w:rsidP="00107175">
      <w:pPr>
        <w:rPr>
          <w:rFonts w:ascii="Times New Roman" w:hAnsi="Times New Roman"/>
          <w:b/>
          <w:sz w:val="22"/>
          <w:szCs w:val="22"/>
        </w:rPr>
      </w:pPr>
    </w:p>
    <w:p w:rsidR="00246D54" w:rsidRDefault="001623D3" w:rsidP="001623D3">
      <w:pPr>
        <w:rPr>
          <w:rFonts w:ascii="Times New Roman" w:hAnsi="Times New Roman"/>
        </w:rPr>
      </w:pPr>
      <w:r w:rsidRPr="001623D3">
        <w:rPr>
          <w:rFonts w:ascii="Times New Roman" w:hAnsi="Times New Roman"/>
          <w:b/>
        </w:rPr>
        <w:t>VIII.</w:t>
      </w:r>
      <w:r>
        <w:rPr>
          <w:rFonts w:ascii="Times New Roman" w:hAnsi="Times New Roman"/>
          <w:b/>
        </w:rPr>
        <w:t xml:space="preserve">    ITEMS FOR NEXT AGENDA – </w:t>
      </w:r>
      <w:r w:rsidR="004773E5">
        <w:rPr>
          <w:rFonts w:ascii="Times New Roman" w:hAnsi="Times New Roman"/>
        </w:rPr>
        <w:t>October 16</w:t>
      </w:r>
      <w:r>
        <w:rPr>
          <w:rFonts w:ascii="Times New Roman" w:hAnsi="Times New Roman"/>
        </w:rPr>
        <w:t>, 2017</w:t>
      </w:r>
    </w:p>
    <w:p w:rsidR="001623D3" w:rsidRPr="001623D3" w:rsidRDefault="001623D3" w:rsidP="001623D3">
      <w:pPr>
        <w:rPr>
          <w:rFonts w:ascii="Times New Roman" w:hAnsi="Times New Roman"/>
        </w:rPr>
      </w:pPr>
    </w:p>
    <w:p w:rsidR="00C06D88" w:rsidRDefault="001623D3" w:rsidP="00C06D8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 IX</w:t>
      </w:r>
      <w:r w:rsidR="00107175" w:rsidRPr="00153963">
        <w:rPr>
          <w:rFonts w:ascii="Times New Roman" w:hAnsi="Times New Roman"/>
          <w:b/>
        </w:rPr>
        <w:t>.</w:t>
      </w:r>
      <w:r w:rsidR="00107175" w:rsidRPr="00153963">
        <w:rPr>
          <w:rFonts w:ascii="Times New Roman" w:hAnsi="Times New Roman"/>
          <w:b/>
        </w:rPr>
        <w:tab/>
      </w:r>
      <w:r w:rsidR="00C06D88">
        <w:rPr>
          <w:rFonts w:ascii="Times New Roman" w:hAnsi="Times New Roman"/>
          <w:b/>
          <w:sz w:val="22"/>
          <w:szCs w:val="22"/>
        </w:rPr>
        <w:t>HEARINGS</w:t>
      </w:r>
    </w:p>
    <w:p w:rsidR="002955BE" w:rsidRPr="00C06D88" w:rsidRDefault="004773E5" w:rsidP="00C06D8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 xml:space="preserve">Avery </w:t>
      </w:r>
      <w:proofErr w:type="spellStart"/>
      <w:r>
        <w:rPr>
          <w:rFonts w:ascii="Times New Roman" w:hAnsi="Times New Roman"/>
          <w:b/>
          <w:u w:val="single"/>
        </w:rPr>
        <w:t>Goin</w:t>
      </w:r>
      <w:proofErr w:type="spellEnd"/>
      <w:r w:rsidR="00C06D88" w:rsidRPr="00C06D88">
        <w:rPr>
          <w:rFonts w:ascii="Times New Roman" w:hAnsi="Times New Roman"/>
          <w:b/>
          <w:u w:val="single"/>
        </w:rPr>
        <w:t xml:space="preserve"> – </w:t>
      </w:r>
      <w:r w:rsidR="00C06D88" w:rsidRPr="00C06D88">
        <w:rPr>
          <w:rFonts w:ascii="Times New Roman" w:hAnsi="Times New Roman"/>
          <w:u w:val="single"/>
        </w:rPr>
        <w:t>(</w:t>
      </w:r>
      <w:r>
        <w:rPr>
          <w:rFonts w:ascii="Times New Roman" w:hAnsi="Times New Roman"/>
          <w:u w:val="single"/>
        </w:rPr>
        <w:t xml:space="preserve">3709 Forsythe Avenue, Monroe, LA  71201) </w:t>
      </w:r>
    </w:p>
    <w:p w:rsidR="005527BA" w:rsidRDefault="005527BA" w:rsidP="002955BE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5527BA" w:rsidRDefault="005527BA" w:rsidP="002955BE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107175" w:rsidRPr="00153963" w:rsidRDefault="00107175" w:rsidP="002955B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153963">
        <w:rPr>
          <w:rFonts w:ascii="Times New Roman" w:hAnsi="Times New Roman"/>
        </w:rPr>
        <w:t>*Agenda shall be provided to all Commissioners and all employees and contractors of the Commission.</w:t>
      </w:r>
    </w:p>
    <w:p w:rsidR="00107175" w:rsidRPr="00153963" w:rsidRDefault="00107175" w:rsidP="00107175">
      <w:pPr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 xml:space="preserve"> </w:t>
      </w:r>
    </w:p>
    <w:p w:rsidR="00107175" w:rsidRPr="00153963" w:rsidRDefault="00107175" w:rsidP="00107175">
      <w:pPr>
        <w:spacing w:before="240"/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>Posted by____________________________________ Date: __________________ Time: __________</w:t>
      </w:r>
    </w:p>
    <w:sectPr w:rsidR="00107175" w:rsidRPr="00153963" w:rsidSect="00170E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637" w:rsidRDefault="00C34637" w:rsidP="00C34637">
      <w:r>
        <w:separator/>
      </w:r>
    </w:p>
  </w:endnote>
  <w:endnote w:type="continuationSeparator" w:id="0">
    <w:p w:rsidR="00C34637" w:rsidRDefault="00C34637" w:rsidP="00C3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484" w:rsidRDefault="00AB7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484" w:rsidRDefault="00AB7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484" w:rsidRDefault="00AB7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637" w:rsidRDefault="00C34637" w:rsidP="00C34637">
      <w:r>
        <w:separator/>
      </w:r>
    </w:p>
  </w:footnote>
  <w:footnote w:type="continuationSeparator" w:id="0">
    <w:p w:rsidR="00C34637" w:rsidRDefault="00C34637" w:rsidP="00C3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37" w:rsidRPr="00DD5F78" w:rsidRDefault="00812AA2">
    <w:pPr>
      <w:pStyle w:val="Header"/>
      <w:rPr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925860" o:spid="_x0000_s204805" type="#_x0000_t136" style="position:absolute;margin-left:0;margin-top:0;width:630.95pt;height:28.6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G Times&quot;;font-size:1pt" string="CANCELED - DID NOT HAVE ENOUGH FOR A QUORUM"/>
        </v:shape>
      </w:pict>
    </w:r>
    <w:r w:rsidR="00C34637" w:rsidRPr="00DD5F78">
      <w:rPr>
        <w:sz w:val="18"/>
        <w:szCs w:val="18"/>
      </w:rPr>
      <w:t xml:space="preserve">Commission Meeting </w:t>
    </w:r>
  </w:p>
  <w:p w:rsidR="00C34637" w:rsidRDefault="00993355">
    <w:pPr>
      <w:pStyle w:val="Header"/>
      <w:rPr>
        <w:sz w:val="18"/>
        <w:szCs w:val="18"/>
      </w:rPr>
    </w:pPr>
    <w:r>
      <w:rPr>
        <w:sz w:val="18"/>
        <w:szCs w:val="18"/>
      </w:rPr>
      <w:t>August 21, 2017</w:t>
    </w:r>
  </w:p>
  <w:p w:rsidR="00C34637" w:rsidRPr="00DD5F78" w:rsidRDefault="00C34637">
    <w:pPr>
      <w:pStyle w:val="Header"/>
      <w:rPr>
        <w:sz w:val="18"/>
        <w:szCs w:val="18"/>
      </w:rPr>
    </w:pPr>
    <w:r w:rsidRPr="00DD5F78">
      <w:rPr>
        <w:sz w:val="18"/>
        <w:szCs w:val="18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EAC" w:rsidRDefault="00812AA2">
    <w:pPr>
      <w:pStyle w:val="Header"/>
      <w:rPr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925861" o:spid="_x0000_s204806" type="#_x0000_t136" style="position:absolute;margin-left:0;margin-top:0;width:630.95pt;height:28.6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G Times&quot;;font-size:1pt" string="CANCELED - DID NOT HAVE ENOUGH FOR A QUORUM"/>
        </v:shape>
      </w:pict>
    </w:r>
    <w:r w:rsidR="00170EAC">
      <w:rPr>
        <w:sz w:val="18"/>
        <w:szCs w:val="18"/>
      </w:rPr>
      <w:t xml:space="preserve">Commission Meeting </w:t>
    </w:r>
  </w:p>
  <w:p w:rsidR="00170EAC" w:rsidRDefault="006B5692">
    <w:pPr>
      <w:pStyle w:val="Header"/>
      <w:rPr>
        <w:sz w:val="18"/>
        <w:szCs w:val="18"/>
      </w:rPr>
    </w:pPr>
    <w:r>
      <w:rPr>
        <w:sz w:val="18"/>
        <w:szCs w:val="18"/>
      </w:rPr>
      <w:t>June 19, 2017</w:t>
    </w:r>
  </w:p>
  <w:p w:rsidR="00170EAC" w:rsidRPr="00170EAC" w:rsidRDefault="00170EAC">
    <w:pPr>
      <w:pStyle w:val="Header"/>
      <w:rPr>
        <w:sz w:val="18"/>
        <w:szCs w:val="18"/>
      </w:rPr>
    </w:pPr>
    <w:r>
      <w:rPr>
        <w:sz w:val="18"/>
        <w:szCs w:val="18"/>
      </w:rPr>
      <w:t>Page 3</w:t>
    </w:r>
  </w:p>
  <w:p w:rsidR="00170EAC" w:rsidRDefault="00170EAC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484" w:rsidRDefault="00812A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925859" o:spid="_x0000_s204804" type="#_x0000_t136" style="position:absolute;margin-left:0;margin-top:0;width:630.95pt;height:28.6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G Times&quot;;font-size:1pt" string="CANCELED - DID NOT HAVE ENOUGH FOR A QUORU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6722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8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E3C185A"/>
    <w:multiLevelType w:val="hybridMultilevel"/>
    <w:tmpl w:val="BF1402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8B56B18"/>
    <w:multiLevelType w:val="hybridMultilevel"/>
    <w:tmpl w:val="83D874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9264DC9"/>
    <w:multiLevelType w:val="hybridMultilevel"/>
    <w:tmpl w:val="C3F065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B9E0565"/>
    <w:multiLevelType w:val="hybridMultilevel"/>
    <w:tmpl w:val="257C5E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40D2683"/>
    <w:multiLevelType w:val="hybridMultilevel"/>
    <w:tmpl w:val="4712030E"/>
    <w:lvl w:ilvl="0" w:tplc="B7A488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C37010"/>
    <w:multiLevelType w:val="hybridMultilevel"/>
    <w:tmpl w:val="B82AC4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5F2015"/>
    <w:multiLevelType w:val="hybridMultilevel"/>
    <w:tmpl w:val="5CB0420C"/>
    <w:lvl w:ilvl="0" w:tplc="584E157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4E148B1"/>
    <w:multiLevelType w:val="hybridMultilevel"/>
    <w:tmpl w:val="FEA6C782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2" w15:restartNumberingAfterBreak="0">
    <w:nsid w:val="65F41815"/>
    <w:multiLevelType w:val="hybridMultilevel"/>
    <w:tmpl w:val="48A44756"/>
    <w:lvl w:ilvl="0" w:tplc="0409000F">
      <w:start w:val="1"/>
      <w:numFmt w:val="decimal"/>
      <w:lvlText w:val="%1."/>
      <w:lvlJc w:val="left"/>
      <w:pPr>
        <w:ind w:left="3120" w:hanging="360"/>
      </w:p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3" w15:restartNumberingAfterBreak="0">
    <w:nsid w:val="68247FC1"/>
    <w:multiLevelType w:val="hybridMultilevel"/>
    <w:tmpl w:val="48BA919E"/>
    <w:lvl w:ilvl="0" w:tplc="BD84FFB0">
      <w:start w:val="1"/>
      <w:numFmt w:val="upperLetter"/>
      <w:lvlText w:val="%1."/>
      <w:lvlJc w:val="left"/>
      <w:pPr>
        <w:ind w:left="180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CE84DA0"/>
    <w:multiLevelType w:val="hybridMultilevel"/>
    <w:tmpl w:val="9BA20FBC"/>
    <w:lvl w:ilvl="0" w:tplc="DA20B2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07213"/>
    <w:multiLevelType w:val="hybridMultilevel"/>
    <w:tmpl w:val="38E05E12"/>
    <w:lvl w:ilvl="0" w:tplc="0409000F">
      <w:start w:val="1"/>
      <w:numFmt w:val="decimal"/>
      <w:lvlText w:val="%1."/>
      <w:lvlJc w:val="left"/>
      <w:pPr>
        <w:ind w:left="3116" w:hanging="360"/>
      </w:pPr>
    </w:lvl>
    <w:lvl w:ilvl="1" w:tplc="04090019" w:tentative="1">
      <w:start w:val="1"/>
      <w:numFmt w:val="lowerLetter"/>
      <w:lvlText w:val="%2."/>
      <w:lvlJc w:val="left"/>
      <w:pPr>
        <w:ind w:left="3836" w:hanging="360"/>
      </w:pPr>
    </w:lvl>
    <w:lvl w:ilvl="2" w:tplc="0409001B" w:tentative="1">
      <w:start w:val="1"/>
      <w:numFmt w:val="lowerRoman"/>
      <w:lvlText w:val="%3."/>
      <w:lvlJc w:val="right"/>
      <w:pPr>
        <w:ind w:left="4556" w:hanging="180"/>
      </w:pPr>
    </w:lvl>
    <w:lvl w:ilvl="3" w:tplc="0409000F" w:tentative="1">
      <w:start w:val="1"/>
      <w:numFmt w:val="decimal"/>
      <w:lvlText w:val="%4."/>
      <w:lvlJc w:val="left"/>
      <w:pPr>
        <w:ind w:left="5276" w:hanging="360"/>
      </w:pPr>
    </w:lvl>
    <w:lvl w:ilvl="4" w:tplc="04090019" w:tentative="1">
      <w:start w:val="1"/>
      <w:numFmt w:val="lowerLetter"/>
      <w:lvlText w:val="%5."/>
      <w:lvlJc w:val="left"/>
      <w:pPr>
        <w:ind w:left="5996" w:hanging="360"/>
      </w:pPr>
    </w:lvl>
    <w:lvl w:ilvl="5" w:tplc="0409001B" w:tentative="1">
      <w:start w:val="1"/>
      <w:numFmt w:val="lowerRoman"/>
      <w:lvlText w:val="%6."/>
      <w:lvlJc w:val="right"/>
      <w:pPr>
        <w:ind w:left="6716" w:hanging="180"/>
      </w:pPr>
    </w:lvl>
    <w:lvl w:ilvl="6" w:tplc="0409000F" w:tentative="1">
      <w:start w:val="1"/>
      <w:numFmt w:val="decimal"/>
      <w:lvlText w:val="%7."/>
      <w:lvlJc w:val="left"/>
      <w:pPr>
        <w:ind w:left="7436" w:hanging="360"/>
      </w:pPr>
    </w:lvl>
    <w:lvl w:ilvl="7" w:tplc="04090019" w:tentative="1">
      <w:start w:val="1"/>
      <w:numFmt w:val="lowerLetter"/>
      <w:lvlText w:val="%8."/>
      <w:lvlJc w:val="left"/>
      <w:pPr>
        <w:ind w:left="8156" w:hanging="360"/>
      </w:pPr>
    </w:lvl>
    <w:lvl w:ilvl="8" w:tplc="0409001B" w:tentative="1">
      <w:start w:val="1"/>
      <w:numFmt w:val="lowerRoman"/>
      <w:lvlText w:val="%9."/>
      <w:lvlJc w:val="right"/>
      <w:pPr>
        <w:ind w:left="8876" w:hanging="180"/>
      </w:pPr>
    </w:lvl>
  </w:abstractNum>
  <w:abstractNum w:abstractNumId="17" w15:restartNumberingAfterBreak="0">
    <w:nsid w:val="6E364C86"/>
    <w:multiLevelType w:val="hybridMultilevel"/>
    <w:tmpl w:val="14A2DEA4"/>
    <w:lvl w:ilvl="0" w:tplc="E09C801A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38331EE"/>
    <w:multiLevelType w:val="hybridMultilevel"/>
    <w:tmpl w:val="53A0A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74C6661"/>
    <w:multiLevelType w:val="hybridMultilevel"/>
    <w:tmpl w:val="AE4623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18"/>
  </w:num>
  <w:num w:numId="9">
    <w:abstractNumId w:val="5"/>
  </w:num>
  <w:num w:numId="10">
    <w:abstractNumId w:val="12"/>
  </w:num>
  <w:num w:numId="11">
    <w:abstractNumId w:val="7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6"/>
  </w:num>
  <w:num w:numId="17">
    <w:abstractNumId w:val="16"/>
  </w:num>
  <w:num w:numId="18">
    <w:abstractNumId w:val="3"/>
  </w:num>
  <w:num w:numId="19">
    <w:abstractNumId w:val="4"/>
  </w:num>
  <w:num w:numId="20">
    <w:abstractNumId w:val="14"/>
  </w:num>
  <w:num w:numId="21">
    <w:abstractNumId w:val="0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07"/>
    <o:shapelayout v:ext="edit">
      <o:idmap v:ext="edit" data="20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1F"/>
    <w:rsid w:val="00031610"/>
    <w:rsid w:val="00045601"/>
    <w:rsid w:val="00076670"/>
    <w:rsid w:val="000B4EA4"/>
    <w:rsid w:val="000C64D5"/>
    <w:rsid w:val="00107175"/>
    <w:rsid w:val="00111D1C"/>
    <w:rsid w:val="001354E4"/>
    <w:rsid w:val="00152E1F"/>
    <w:rsid w:val="00153963"/>
    <w:rsid w:val="00154254"/>
    <w:rsid w:val="00154AED"/>
    <w:rsid w:val="001623D3"/>
    <w:rsid w:val="00170EAC"/>
    <w:rsid w:val="001B12EE"/>
    <w:rsid w:val="0022011B"/>
    <w:rsid w:val="0022342A"/>
    <w:rsid w:val="0022731C"/>
    <w:rsid w:val="002336EE"/>
    <w:rsid w:val="00246D54"/>
    <w:rsid w:val="00247033"/>
    <w:rsid w:val="00262146"/>
    <w:rsid w:val="002955BE"/>
    <w:rsid w:val="002B329B"/>
    <w:rsid w:val="002F4B98"/>
    <w:rsid w:val="003107C4"/>
    <w:rsid w:val="00335D6C"/>
    <w:rsid w:val="0037216A"/>
    <w:rsid w:val="00372E2D"/>
    <w:rsid w:val="0037413E"/>
    <w:rsid w:val="0037432F"/>
    <w:rsid w:val="00391FD0"/>
    <w:rsid w:val="003F2326"/>
    <w:rsid w:val="003F435E"/>
    <w:rsid w:val="004019FC"/>
    <w:rsid w:val="004349FE"/>
    <w:rsid w:val="00442A87"/>
    <w:rsid w:val="00467010"/>
    <w:rsid w:val="00474AB4"/>
    <w:rsid w:val="004773E5"/>
    <w:rsid w:val="004774CD"/>
    <w:rsid w:val="004A2EBF"/>
    <w:rsid w:val="004B3AD1"/>
    <w:rsid w:val="004D1A47"/>
    <w:rsid w:val="004D53F4"/>
    <w:rsid w:val="004D5637"/>
    <w:rsid w:val="004F186E"/>
    <w:rsid w:val="00501402"/>
    <w:rsid w:val="00532A5C"/>
    <w:rsid w:val="005335A9"/>
    <w:rsid w:val="005376A5"/>
    <w:rsid w:val="00540696"/>
    <w:rsid w:val="00541A81"/>
    <w:rsid w:val="00552741"/>
    <w:rsid w:val="005527BA"/>
    <w:rsid w:val="005553A6"/>
    <w:rsid w:val="005B5530"/>
    <w:rsid w:val="005C72F4"/>
    <w:rsid w:val="005D152A"/>
    <w:rsid w:val="005E7582"/>
    <w:rsid w:val="005F673E"/>
    <w:rsid w:val="0060049F"/>
    <w:rsid w:val="006111FE"/>
    <w:rsid w:val="00622B98"/>
    <w:rsid w:val="0064281A"/>
    <w:rsid w:val="00644662"/>
    <w:rsid w:val="00651831"/>
    <w:rsid w:val="0068207D"/>
    <w:rsid w:val="00683C89"/>
    <w:rsid w:val="006A600E"/>
    <w:rsid w:val="006B5692"/>
    <w:rsid w:val="006C03B7"/>
    <w:rsid w:val="00705189"/>
    <w:rsid w:val="007163F8"/>
    <w:rsid w:val="00737337"/>
    <w:rsid w:val="00763ABC"/>
    <w:rsid w:val="007F000F"/>
    <w:rsid w:val="00802CFF"/>
    <w:rsid w:val="00812AA2"/>
    <w:rsid w:val="00825EA7"/>
    <w:rsid w:val="008422E2"/>
    <w:rsid w:val="00843093"/>
    <w:rsid w:val="00867AFB"/>
    <w:rsid w:val="008A5C26"/>
    <w:rsid w:val="008B05D9"/>
    <w:rsid w:val="008D1283"/>
    <w:rsid w:val="00923BFA"/>
    <w:rsid w:val="00924060"/>
    <w:rsid w:val="0095549A"/>
    <w:rsid w:val="00964528"/>
    <w:rsid w:val="00983601"/>
    <w:rsid w:val="009856F2"/>
    <w:rsid w:val="00993355"/>
    <w:rsid w:val="009A5025"/>
    <w:rsid w:val="009A6989"/>
    <w:rsid w:val="009B352D"/>
    <w:rsid w:val="009B3F04"/>
    <w:rsid w:val="009D74AD"/>
    <w:rsid w:val="00A01E79"/>
    <w:rsid w:val="00A64F65"/>
    <w:rsid w:val="00A779A0"/>
    <w:rsid w:val="00AA1BFB"/>
    <w:rsid w:val="00AA1C12"/>
    <w:rsid w:val="00AB5363"/>
    <w:rsid w:val="00AB7484"/>
    <w:rsid w:val="00AC49F5"/>
    <w:rsid w:val="00AE05B6"/>
    <w:rsid w:val="00B007CB"/>
    <w:rsid w:val="00B34FAF"/>
    <w:rsid w:val="00B82042"/>
    <w:rsid w:val="00BC78D0"/>
    <w:rsid w:val="00C00AD6"/>
    <w:rsid w:val="00C06D88"/>
    <w:rsid w:val="00C22C7A"/>
    <w:rsid w:val="00C34637"/>
    <w:rsid w:val="00C37BC0"/>
    <w:rsid w:val="00C75A7C"/>
    <w:rsid w:val="00CA5232"/>
    <w:rsid w:val="00CB5B93"/>
    <w:rsid w:val="00CD1C05"/>
    <w:rsid w:val="00CD7AFB"/>
    <w:rsid w:val="00CE2CB0"/>
    <w:rsid w:val="00D05B26"/>
    <w:rsid w:val="00D5461D"/>
    <w:rsid w:val="00D54F50"/>
    <w:rsid w:val="00D55D35"/>
    <w:rsid w:val="00DA4264"/>
    <w:rsid w:val="00DD5F78"/>
    <w:rsid w:val="00DE3C27"/>
    <w:rsid w:val="00DE739D"/>
    <w:rsid w:val="00E03002"/>
    <w:rsid w:val="00E058B4"/>
    <w:rsid w:val="00E10FBA"/>
    <w:rsid w:val="00E6155A"/>
    <w:rsid w:val="00E77FE9"/>
    <w:rsid w:val="00EA1461"/>
    <w:rsid w:val="00EB065C"/>
    <w:rsid w:val="00EB7715"/>
    <w:rsid w:val="00EC1920"/>
    <w:rsid w:val="00EC7B1E"/>
    <w:rsid w:val="00EE16E9"/>
    <w:rsid w:val="00F00AB2"/>
    <w:rsid w:val="00F122AE"/>
    <w:rsid w:val="00F208B0"/>
    <w:rsid w:val="00F46187"/>
    <w:rsid w:val="00F83BA3"/>
    <w:rsid w:val="00F911D4"/>
    <w:rsid w:val="00FC4920"/>
    <w:rsid w:val="00FC6261"/>
    <w:rsid w:val="00FD60BC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7"/>
    <o:shapelayout v:ext="edit">
      <o:idmap v:ext="edit" data="1"/>
    </o:shapelayout>
  </w:shapeDefaults>
  <w:decimalSymbol w:val="."/>
  <w:listSeparator w:val=","/>
  <w14:docId w14:val="47FBBA2A"/>
  <w15:chartTrackingRefBased/>
  <w15:docId w15:val="{41DE0EB5-7330-4D17-994E-9EE9C11B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6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37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37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vc.louisian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umvc.louisian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A2CD-48A4-4BC9-8A14-110AFCD1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Baron</dc:creator>
  <cp:keywords/>
  <dc:description/>
  <cp:lastModifiedBy>Kim Baron</cp:lastModifiedBy>
  <cp:revision>5</cp:revision>
  <cp:lastPrinted>2017-08-18T17:41:00Z</cp:lastPrinted>
  <dcterms:created xsi:type="dcterms:W3CDTF">2017-09-11T15:21:00Z</dcterms:created>
  <dcterms:modified xsi:type="dcterms:W3CDTF">2017-09-22T16:56:00Z</dcterms:modified>
</cp:coreProperties>
</file>